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Venerdì 17 Febbraio 2017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Relatore: </w:t>
      </w:r>
      <w:r w:rsidRPr="002D0E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it-IT"/>
        </w:rPr>
        <w:t>Dott. Carlo Alessandro Aversa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20.15   Registrazione dei partecipanti e aperitivo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20.30   Introduzione e presentazione del corso</w:t>
      </w:r>
    </w:p>
    <w:p w:rsidR="002D0EDC" w:rsidRPr="002D0EDC" w:rsidRDefault="002D0EDC" w:rsidP="002D0EDC">
      <w:pPr>
        <w:ind w:hanging="64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20.45   CHIRURGIA ESTRATTIVA DEGLI OTTAVI INFERIORI INCLUSI: CLINICA ED IMPLICAZIONI MEDICO LEGALI 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23.15   Discussione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23.30  </w:t>
      </w:r>
      <w:r w:rsidR="002942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Compilazione questionario ECM e </w:t>
      </w: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Chiusura del corso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Venerdì 10 Marzo 2017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Relatore: </w:t>
      </w:r>
      <w:r w:rsidRPr="002D0E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it-IT"/>
        </w:rPr>
        <w:t>Dott. Marco Moscati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20.15   Registrazione dei partecipanti</w:t>
      </w:r>
      <w:r w:rsidR="002942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e aperitivo ( offerto dalla ditta “NUOVA DENTALE”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20.30   Introduzione e presentazione del corso </w:t>
      </w:r>
    </w:p>
    <w:p w:rsidR="002D0EDC" w:rsidRPr="002D0EDC" w:rsidRDefault="002D0EDC" w:rsidP="002D0EDC">
      <w:pPr>
        <w:ind w:hanging="64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20.45   LA SEDAZIONE COSCIENTE IN ODONTOIATRIA: DAI PRINCIPI TEORICI DI BASE, ALL’USO NELLA PRATICA CLINICA QUOTIDIANA ,AGLI ASPETTI MEDICO LEGALI  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22.45   PROVE PRATICHE DI UTILIZZO DELLA “SEDATION MACHINE”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23.15   Discussione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23.30  </w:t>
      </w:r>
      <w:r w:rsidR="002942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Compilazione questionario ECM e </w:t>
      </w: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Chiusura del corso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Venerdì 5 Maggio 2017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Relatore: </w:t>
      </w:r>
      <w:r w:rsidRPr="002D0E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it-IT"/>
        </w:rPr>
        <w:t>Dott. Claudio Benevento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20.15   Registrazione dei partecipanti e aperitivo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20.30   Introduzione e presentazione del corso </w:t>
      </w:r>
    </w:p>
    <w:p w:rsidR="002D0EDC" w:rsidRPr="002D0EDC" w:rsidRDefault="002D0EDC" w:rsidP="002D0EDC">
      <w:pPr>
        <w:ind w:hanging="64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20.45   ASSICURAZIONI PROFESSIONALI: COME SCEGLIERLE E A COSA PRESTARE ATTENZIONE 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23.15   Discussione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23.30  </w:t>
      </w:r>
      <w:r w:rsidR="002942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Compilazione questionario  ECM e </w:t>
      </w: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Chiusura del corso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Sabato 27 Maggio 2017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Relatore: </w:t>
      </w:r>
      <w:r w:rsidRPr="002D0E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it-IT"/>
        </w:rPr>
        <w:t xml:space="preserve">Dott. Marco </w:t>
      </w:r>
      <w:proofErr w:type="spellStart"/>
      <w:r w:rsidRPr="002D0E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it-IT"/>
        </w:rPr>
        <w:t>Salin</w:t>
      </w:r>
      <w:proofErr w:type="spellEnd"/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08.45   Registrazione dei partecipanti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09.30   Introduzione e presentazione del corso</w:t>
      </w:r>
    </w:p>
    <w:p w:rsidR="002D0EDC" w:rsidRPr="002D0EDC" w:rsidRDefault="002D0EDC" w:rsidP="002D0EDC">
      <w:pPr>
        <w:ind w:hanging="64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09.45   La parodontologia nella pratica quotidiana – parte 1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11.00   Coffee break</w:t>
      </w:r>
    </w:p>
    <w:p w:rsidR="002D0EDC" w:rsidRPr="002D0EDC" w:rsidRDefault="002D0EDC" w:rsidP="002D0EDC">
      <w:pPr>
        <w:ind w:hanging="64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11.30   La parodontologia nella pratica quotidiana – parte 2</w:t>
      </w:r>
    </w:p>
    <w:p w:rsidR="002D0EDC" w:rsidRP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13.15   Discussione</w:t>
      </w:r>
    </w:p>
    <w:p w:rsidR="002D0EDC" w:rsidRDefault="002D0EDC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D0ED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13.30   Compilazione questionari di apprendimento ai fini ECM e chiusura del corso</w:t>
      </w:r>
    </w:p>
    <w:p w:rsidR="00294218" w:rsidRDefault="00294218" w:rsidP="002D0EDC">
      <w:pPr>
        <w:ind w:hanging="232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012874" w:rsidRDefault="0001287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A52F4E" w:rsidRPr="00362C2B" w:rsidRDefault="00362C2B" w:rsidP="00A52F4E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  <w:t>EVENTI</w:t>
      </w:r>
      <w:bookmarkStart w:id="0" w:name="_GoBack"/>
      <w:bookmarkEnd w:id="0"/>
      <w:r w:rsidR="00A52F4E" w:rsidRPr="00362C2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  <w:t xml:space="preserve"> ACCREDITATI  ECM</w:t>
      </w:r>
    </w:p>
    <w:p w:rsidR="00A52F4E" w:rsidRPr="00A52F4E" w:rsidRDefault="00A52F4E" w:rsidP="00A52F4E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7C0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  <w:t>PER AVERE DIRITTO AI CREDITI ECM</w:t>
      </w:r>
      <w:r w:rsidRPr="00A52F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BISOGNA ISCRIVERSI E P</w:t>
      </w:r>
      <w:r w:rsidR="00362C2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ARTECIPARE A TUTTI  E 4  GLI EVENTI</w:t>
      </w:r>
      <w:r w:rsidRPr="00A52F4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A52F4E" w:rsidRPr="00362C2B" w:rsidRDefault="00A52F4E" w:rsidP="00F57C08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362C2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  <w:t>SI PUO’ ANCHE ISCRIVERSI E PARTECIPARE A SINGOLI EVENTI MA IN QUESTO CASO NON SI HA DIRITTO A CREDITI ECM</w:t>
      </w:r>
    </w:p>
    <w:p w:rsidR="00F57C08" w:rsidRPr="00F57C08" w:rsidRDefault="00F57C08" w:rsidP="00F57C08">
      <w:pPr>
        <w:pStyle w:val="Paragrafoelenco"/>
        <w:numPr>
          <w:ilvl w:val="0"/>
          <w:numId w:val="1"/>
        </w:numPr>
      </w:pPr>
      <w:r w:rsidRPr="00F57C0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  <w:lastRenderedPageBreak/>
        <w:t>PER ISCRIVERSI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: </w:t>
      </w:r>
      <w:r w:rsidRPr="00F57C08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it-IT"/>
        </w:rPr>
        <w:t>MANDARE UNA MAIL A   antonino</w:t>
      </w:r>
      <w:hyperlink r:id="rId6" w:history="1">
        <w:r w:rsidRPr="00F57C08">
          <w:rPr>
            <w:rStyle w:val="Collegamentoipertestuale"/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it-IT"/>
          </w:rPr>
          <w:t>villani@alice.it</w:t>
        </w:r>
      </w:hyperlink>
      <w:r w:rsidRPr="00F57C08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it-IT"/>
        </w:rPr>
        <w:t xml:space="preserve">  oppure telefonare  (</w:t>
      </w:r>
      <w:proofErr w:type="spellStart"/>
      <w:r w:rsidRPr="00F57C08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it-IT"/>
        </w:rPr>
        <w:t>lunedi</w:t>
      </w:r>
      <w:proofErr w:type="spellEnd"/>
      <w:r w:rsidRPr="00F57C08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it-IT"/>
        </w:rPr>
        <w:t xml:space="preserve"> –</w:t>
      </w:r>
      <w:proofErr w:type="spellStart"/>
      <w:r w:rsidRPr="00F57C08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it-IT"/>
        </w:rPr>
        <w:t>mercoledi-venerdi</w:t>
      </w:r>
      <w:proofErr w:type="spellEnd"/>
      <w:r w:rsidRPr="00F57C08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it-IT"/>
        </w:rPr>
        <w:t xml:space="preserve"> ) 0586 806130</w:t>
      </w:r>
    </w:p>
    <w:p w:rsidR="00F57C08" w:rsidRPr="00F57C08" w:rsidRDefault="00362C2B" w:rsidP="00F57C08">
      <w:pPr>
        <w:pStyle w:val="Paragrafoelenco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  <w:t>GLI EVENTI</w:t>
      </w:r>
      <w:r w:rsidR="00F57C08" w:rsidRPr="00F57C0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it-IT"/>
        </w:rPr>
        <w:t xml:space="preserve"> SONO GRATIS</w:t>
      </w:r>
      <w:r w:rsidR="00F57C0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PER : SOCI ANDI LIVORNO IN REGOLA CON ISCRIZIONE 2017  ;  SOCI SMOLT TOSCANA IN REGOLA CON ISCRIZIONE 2017</w:t>
      </w:r>
    </w:p>
    <w:p w:rsidR="00F57C08" w:rsidRPr="00F57C08" w:rsidRDefault="00F57C08" w:rsidP="00F57C08">
      <w:pPr>
        <w:pStyle w:val="Paragrafoelenco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PER TUTTI GLI ALTRI (PURCHE’ MEDICI  O  ODONTOIATRI ) :</w:t>
      </w:r>
    </w:p>
    <w:p w:rsidR="00F57C08" w:rsidRDefault="00F57C08" w:rsidP="00F57C08">
      <w:pPr>
        <w:pStyle w:val="Paragrafoelenc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30,00 € IVA COMPRESA PER SINGOLO EVENTO</w:t>
      </w:r>
    </w:p>
    <w:p w:rsidR="00F57C08" w:rsidRDefault="00F57C08" w:rsidP="00F57C08">
      <w:pPr>
        <w:pStyle w:val="Paragrafoelenc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100,00 € IVA COMPRESA PER I  4 EVENTI</w:t>
      </w:r>
    </w:p>
    <w:p w:rsidR="00F57C08" w:rsidRDefault="00F57C08" w:rsidP="00F57C08">
      <w:pPr>
        <w:pStyle w:val="Paragrafoelenc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PAGAMENTO VERRA’ EFFETTUATO  AL MOMENTO DELLA R</w:t>
      </w:r>
      <w:r w:rsidR="00362C2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EGISTRAZIONE IL GIORNO DELL’EVENTO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</w:t>
      </w:r>
    </w:p>
    <w:p w:rsidR="00362C2B" w:rsidRDefault="00362C2B" w:rsidP="00362C2B">
      <w:pPr>
        <w:pStyle w:val="Paragrafoelenco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EVENTI GRATUITI  PER STUDENTI DI ODONTOIATRIA</w:t>
      </w:r>
    </w:p>
    <w:sectPr w:rsidR="00362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D10"/>
    <w:multiLevelType w:val="hybridMultilevel"/>
    <w:tmpl w:val="5B60EA92"/>
    <w:lvl w:ilvl="0" w:tplc="8A28BF2A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C"/>
    <w:rsid w:val="00012874"/>
    <w:rsid w:val="00294218"/>
    <w:rsid w:val="002D0EDC"/>
    <w:rsid w:val="00362C2B"/>
    <w:rsid w:val="006771FE"/>
    <w:rsid w:val="00A52F4E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71FE"/>
  </w:style>
  <w:style w:type="character" w:customStyle="1" w:styleId="apple-converted-space">
    <w:name w:val="apple-converted-space"/>
    <w:basedOn w:val="Carpredefinitoparagrafo"/>
    <w:rsid w:val="002D0EDC"/>
  </w:style>
  <w:style w:type="paragraph" w:styleId="Paragrafoelenco">
    <w:name w:val="List Paragraph"/>
    <w:basedOn w:val="Normale"/>
    <w:uiPriority w:val="34"/>
    <w:qFormat/>
    <w:rsid w:val="00A52F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7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71FE"/>
  </w:style>
  <w:style w:type="character" w:customStyle="1" w:styleId="apple-converted-space">
    <w:name w:val="apple-converted-space"/>
    <w:basedOn w:val="Carpredefinitoparagrafo"/>
    <w:rsid w:val="002D0EDC"/>
  </w:style>
  <w:style w:type="paragraph" w:styleId="Paragrafoelenco">
    <w:name w:val="List Paragraph"/>
    <w:basedOn w:val="Normale"/>
    <w:uiPriority w:val="34"/>
    <w:qFormat/>
    <w:rsid w:val="00A52F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6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5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29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8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2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4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8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474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4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874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7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7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1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9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7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4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894">
          <w:marLeft w:val="6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3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ni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3</cp:revision>
  <cp:lastPrinted>2017-02-02T12:30:00Z</cp:lastPrinted>
  <dcterms:created xsi:type="dcterms:W3CDTF">2017-02-02T12:19:00Z</dcterms:created>
  <dcterms:modified xsi:type="dcterms:W3CDTF">2017-02-02T12:53:00Z</dcterms:modified>
</cp:coreProperties>
</file>